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8C002" w14:textId="595A936C" w:rsidR="00273ADB" w:rsidRPr="005E061C" w:rsidRDefault="00273ADB" w:rsidP="005E061C">
      <w:pPr>
        <w:pStyle w:val="Titolo3"/>
        <w:numPr>
          <w:ilvl w:val="0"/>
          <w:numId w:val="0"/>
        </w:numPr>
        <w:ind w:left="720" w:hanging="720"/>
        <w:rPr>
          <w:rFonts w:ascii="Times New Roman" w:hAnsi="Times New Roman"/>
          <w:sz w:val="24"/>
          <w:szCs w:val="24"/>
          <w:lang w:val="it-IT"/>
        </w:rPr>
      </w:pPr>
      <w:bookmarkStart w:id="0" w:name="_GoBack"/>
      <w:bookmarkEnd w:id="0"/>
      <w:r w:rsidRPr="005E061C">
        <w:rPr>
          <w:rFonts w:ascii="Times New Roman" w:hAnsi="Times New Roman"/>
          <w:sz w:val="24"/>
          <w:szCs w:val="24"/>
          <w:lang w:val="it-IT"/>
        </w:rPr>
        <w:t>Requisiti informatici e accesso al Portale</w:t>
      </w:r>
    </w:p>
    <w:p w14:paraId="71C129A9" w14:textId="1A683AC6" w:rsidR="005E061C" w:rsidRPr="005E061C" w:rsidRDefault="005E061C" w:rsidP="005E061C">
      <w:pPr>
        <w:rPr>
          <w:rFonts w:ascii="Times New Roman" w:hAnsi="Times New Roman"/>
        </w:rPr>
      </w:pPr>
    </w:p>
    <w:p w14:paraId="2BA37381" w14:textId="77777777" w:rsidR="005E061C" w:rsidRPr="005E061C" w:rsidRDefault="005E061C" w:rsidP="005E061C">
      <w:pPr>
        <w:rPr>
          <w:rFonts w:ascii="Times New Roman" w:hAnsi="Times New Roman"/>
        </w:rPr>
      </w:pPr>
    </w:p>
    <w:p w14:paraId="461AED4F" w14:textId="77777777" w:rsidR="004D7806" w:rsidRPr="005E061C" w:rsidRDefault="004D7806" w:rsidP="004D7806">
      <w:pPr>
        <w:rPr>
          <w:rFonts w:ascii="Times New Roman" w:hAnsi="Times New Roman"/>
        </w:rPr>
      </w:pPr>
      <w:r w:rsidRPr="005E061C">
        <w:rPr>
          <w:rFonts w:ascii="Times New Roman" w:hAnsi="Times New Roman"/>
        </w:rPr>
        <w:t>La procedura di gara sarà gestita sul Portale “</w:t>
      </w:r>
      <w:proofErr w:type="spellStart"/>
      <w:r w:rsidRPr="005E061C">
        <w:rPr>
          <w:rFonts w:ascii="Times New Roman" w:hAnsi="Times New Roman"/>
        </w:rPr>
        <w:t>HighWay</w:t>
      </w:r>
      <w:proofErr w:type="spellEnd"/>
      <w:r w:rsidRPr="005E061C">
        <w:rPr>
          <w:rFonts w:ascii="Times New Roman" w:hAnsi="Times New Roman"/>
        </w:rPr>
        <w:t xml:space="preserve"> to Procurement” di Autostrade per l’Italia S.p.A. </w:t>
      </w:r>
      <w:r w:rsidR="00273ADB" w:rsidRPr="005E061C">
        <w:rPr>
          <w:rFonts w:ascii="Times New Roman" w:hAnsi="Times New Roman"/>
        </w:rPr>
        <w:t xml:space="preserve">raggiungibile </w:t>
      </w:r>
      <w:r w:rsidRPr="005E061C">
        <w:rPr>
          <w:rFonts w:ascii="Times New Roman" w:hAnsi="Times New Roman"/>
        </w:rPr>
        <w:t>all’indirizzo https://autostrade.bravosolution.com (di seguito anche “Portale”) ed è obbligatorio il possesso di una Firma Elettronica Digitale.</w:t>
      </w:r>
    </w:p>
    <w:p w14:paraId="120ECEB6" w14:textId="77777777" w:rsidR="004D7806" w:rsidRPr="005E061C" w:rsidRDefault="004D7806" w:rsidP="004D7806">
      <w:pPr>
        <w:rPr>
          <w:rFonts w:ascii="Times New Roman" w:hAnsi="Times New Roman"/>
        </w:rPr>
      </w:pPr>
      <w:r w:rsidRPr="005E061C">
        <w:rPr>
          <w:rFonts w:ascii="Times New Roman" w:hAnsi="Times New Roman"/>
        </w:rPr>
        <w:t>Per partecipare alla presente procedura di gara il Concorrente, qualora non fosse già iscritto al Portale, dovrà preventivamente registrarsi ed abilitarsi al Portale stesso, previa accettazione delle relative norme e condizioni di utilizzo.</w:t>
      </w:r>
    </w:p>
    <w:p w14:paraId="5D1CDBE1" w14:textId="77777777" w:rsidR="004D7806" w:rsidRPr="005E061C" w:rsidRDefault="004D7806" w:rsidP="004D7806">
      <w:pPr>
        <w:rPr>
          <w:rFonts w:ascii="Times New Roman" w:hAnsi="Times New Roman"/>
        </w:rPr>
      </w:pPr>
      <w:r w:rsidRPr="005E061C">
        <w:rPr>
          <w:rFonts w:ascii="Times New Roman" w:hAnsi="Times New Roman"/>
        </w:rPr>
        <w:t xml:space="preserve">Per perfezionare la citata registrazione, il Concorrente dovrà seguire le seguenti istruzioni: </w:t>
      </w:r>
    </w:p>
    <w:p w14:paraId="372C36AF"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Accedere al link https://autostrade.bravosolution.com;</w:t>
      </w:r>
    </w:p>
    <w:p w14:paraId="363A994A"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Dall’area “Accesso fornitori” selezionare il comando “Registrati”;</w:t>
      </w:r>
    </w:p>
    <w:p w14:paraId="01176AD4"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 xml:space="preserve">Compilare il </w:t>
      </w:r>
      <w:proofErr w:type="spellStart"/>
      <w:r w:rsidRPr="005E061C">
        <w:rPr>
          <w:rFonts w:ascii="Times New Roman" w:hAnsi="Times New Roman"/>
        </w:rPr>
        <w:t>form</w:t>
      </w:r>
      <w:proofErr w:type="spellEnd"/>
      <w:r w:rsidRPr="005E061C">
        <w:rPr>
          <w:rFonts w:ascii="Times New Roman" w:hAnsi="Times New Roman"/>
        </w:rPr>
        <w:t xml:space="preserve"> di registrazione secondo le indicazioni riportate nel “MANUALE DI NAVIGAZIONE DEL PORTALE HWTP”, scaricabile dalla home page del Portale, inserendo una “User Name”; </w:t>
      </w:r>
    </w:p>
    <w:p w14:paraId="7A69EA4E"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A registrazione avvenuta il Portale invierà una mail automatica contenente la “User name” inserita in fase di registrazione e una “password” generata dal Portale in via automatica;</w:t>
      </w:r>
    </w:p>
    <w:p w14:paraId="4C4EA161" w14:textId="77777777" w:rsidR="004D7806" w:rsidRPr="005E061C" w:rsidRDefault="004D7806" w:rsidP="00273ADB">
      <w:pPr>
        <w:pStyle w:val="Paragrafoelenco"/>
        <w:numPr>
          <w:ilvl w:val="0"/>
          <w:numId w:val="4"/>
        </w:numPr>
        <w:rPr>
          <w:rFonts w:ascii="Times New Roman" w:hAnsi="Times New Roman"/>
        </w:rPr>
      </w:pPr>
      <w:r w:rsidRPr="005E061C">
        <w:rPr>
          <w:rFonts w:ascii="Times New Roman" w:hAnsi="Times New Roman"/>
        </w:rPr>
        <w:t>Al primo accesso al Portale, inserire la “User Name” e la “password” fornita dal Portale in fase di registrazione nell’area “Accesso fornitori”. Il Portale, par ragioni di sicurezza, chiederà di sostituire la “password” con una nuova per completare l’identificativo personale in modo tale da poter operare al Portale per le fasi successive.</w:t>
      </w:r>
    </w:p>
    <w:p w14:paraId="7F91F2F5" w14:textId="77777777" w:rsidR="004D7806" w:rsidRPr="005E061C" w:rsidRDefault="004D7806" w:rsidP="004D7806">
      <w:pPr>
        <w:rPr>
          <w:rFonts w:ascii="Times New Roman" w:hAnsi="Times New Roman"/>
        </w:rPr>
      </w:pPr>
      <w:r w:rsidRPr="005E061C">
        <w:rPr>
          <w:rFonts w:ascii="Times New Roman" w:hAnsi="Times New Roman"/>
        </w:rPr>
        <w:t xml:space="preserve">La registrazione e abilitazione al Portale è a titolo gratuito. </w:t>
      </w:r>
    </w:p>
    <w:p w14:paraId="1D22905A" w14:textId="77777777" w:rsidR="004D7806" w:rsidRPr="005E061C" w:rsidRDefault="004D7806" w:rsidP="004D7806">
      <w:pPr>
        <w:rPr>
          <w:rFonts w:ascii="Times New Roman" w:hAnsi="Times New Roman"/>
        </w:rPr>
      </w:pPr>
      <w:r w:rsidRPr="005E061C">
        <w:rPr>
          <w:rFonts w:ascii="Times New Roman" w:hAnsi="Times New Roman"/>
        </w:rPr>
        <w:t>Si precisa che il completamento del processo di registrazione e abilitazione richiede tempi tecnici di lavorazione, pertanto, si invita il Concorrente a completare la richiesta quanto prima, al fine di essere abilitato a inviare le eventuali richieste di chiarimento e presentare offerta entro i termini indicati nel presente disciplinare.</w:t>
      </w:r>
    </w:p>
    <w:p w14:paraId="52087D2C" w14:textId="77777777" w:rsidR="004D7806" w:rsidRPr="005E061C" w:rsidRDefault="004D7806" w:rsidP="004D7806">
      <w:pPr>
        <w:rPr>
          <w:rFonts w:ascii="Times New Roman" w:hAnsi="Times New Roman"/>
        </w:rPr>
      </w:pPr>
      <w:r w:rsidRPr="005E061C">
        <w:rPr>
          <w:rFonts w:ascii="Times New Roman" w:hAnsi="Times New Roman"/>
        </w:rPr>
        <w:t>Il certificato di firma digitale, in corso di validità, deve essere rilasciato da un organismo incluso nell’elenco pubblico dei certificatori tenuto dall’ AGID (Agenzia per l'Italia digitale, http://www.agid.gov.it) generato mediante un dispositivo per la creazione di una firma sicura, ai sensi di quanto previsto dall’art 38, comma 2, del D.P.R. n. 445/2000 e dall’art. 65 del D. Lgs.82/2005.</w:t>
      </w:r>
    </w:p>
    <w:p w14:paraId="2AB6EED5" w14:textId="77777777" w:rsidR="004D7806" w:rsidRPr="005E061C" w:rsidRDefault="004D7806" w:rsidP="004D7806">
      <w:pPr>
        <w:rPr>
          <w:rFonts w:ascii="Times New Roman" w:hAnsi="Times New Roman"/>
        </w:rPr>
      </w:pPr>
      <w:r w:rsidRPr="005E061C">
        <w:rPr>
          <w:rFonts w:ascii="Times New Roman" w:hAnsi="Times New Roman"/>
        </w:rPr>
        <w:t>Sono ammessi certificati di firma digitale rilasciati da Certificatori operanti in base ad una licenza od autorizzazione rilasciata da uno Stato membro dell’Unione Europea ed in possesso dei requisiti previsti dalla Direttiva 1993/93/CE.</w:t>
      </w:r>
    </w:p>
    <w:p w14:paraId="46F51FCB" w14:textId="77777777" w:rsidR="004D7806" w:rsidRPr="005E061C" w:rsidRDefault="004D7806" w:rsidP="004D7806">
      <w:pPr>
        <w:rPr>
          <w:rFonts w:ascii="Times New Roman" w:hAnsi="Times New Roman"/>
        </w:rPr>
      </w:pPr>
      <w:r w:rsidRPr="005E061C">
        <w:rPr>
          <w:rFonts w:ascii="Times New Roman" w:hAnsi="Times New Roman"/>
        </w:rPr>
        <w:t>Si richiede inoltre il possesso di un indirizzo di Posta Elettronica Certificata (PEC), che dovrà essere fornito dal Concorrente in fase di registrazione al Portale.</w:t>
      </w:r>
    </w:p>
    <w:p w14:paraId="44D19459" w14:textId="77777777" w:rsidR="004D7806" w:rsidRPr="005E061C" w:rsidRDefault="004D7806" w:rsidP="004D7806">
      <w:pPr>
        <w:rPr>
          <w:rFonts w:ascii="Times New Roman" w:hAnsi="Times New Roman"/>
        </w:rPr>
      </w:pPr>
      <w:r w:rsidRPr="005E061C">
        <w:rPr>
          <w:rFonts w:ascii="Times New Roman" w:hAnsi="Times New Roman"/>
        </w:rPr>
        <w:t>Le istruzioni per la registrazione e l’abilitazione al Portale sono riportare nel documento “MANUALE DI NAVIGAZIONE DEL PORTALE HWTP” scaricabile dalla home page del Portale, all’indirizzo https://autostrade.bravosolution.com.</w:t>
      </w:r>
    </w:p>
    <w:p w14:paraId="3734FFDC" w14:textId="77777777" w:rsidR="004D7806" w:rsidRPr="005E061C" w:rsidRDefault="004D7806" w:rsidP="004D7806">
      <w:pPr>
        <w:rPr>
          <w:rFonts w:ascii="Times New Roman" w:hAnsi="Times New Roman"/>
        </w:rPr>
      </w:pPr>
      <w:r w:rsidRPr="005E061C">
        <w:rPr>
          <w:rFonts w:ascii="Times New Roman" w:hAnsi="Times New Roman"/>
        </w:rPr>
        <w:t>Per eventuale supporto tecnico, è possibile rivolgersi al “Servizio Assistenza Fornitori” secondo le modalità riportate sul Portale</w:t>
      </w:r>
      <w:r w:rsidR="00273ADB" w:rsidRPr="005E061C">
        <w:rPr>
          <w:rFonts w:ascii="Times New Roman" w:hAnsi="Times New Roman"/>
        </w:rPr>
        <w:t xml:space="preserve"> stesso</w:t>
      </w:r>
      <w:r w:rsidRPr="005E061C">
        <w:rPr>
          <w:rFonts w:ascii="Times New Roman" w:hAnsi="Times New Roman"/>
        </w:rPr>
        <w:t>.</w:t>
      </w:r>
    </w:p>
    <w:p w14:paraId="0748797C" w14:textId="77777777" w:rsidR="004D7806" w:rsidRPr="005E061C" w:rsidRDefault="004D7806" w:rsidP="004D7806">
      <w:pPr>
        <w:rPr>
          <w:rFonts w:ascii="Times New Roman" w:hAnsi="Times New Roman"/>
        </w:rPr>
      </w:pPr>
      <w:r w:rsidRPr="005E061C">
        <w:rPr>
          <w:rFonts w:ascii="Times New Roman" w:hAnsi="Times New Roman"/>
        </w:rPr>
        <w:t>Ulteriori requisiti tecnici sono indicati al link “Requisiti minimi di sistema” presente nella pagina di accesso al Portale.</w:t>
      </w:r>
    </w:p>
    <w:p w14:paraId="0269465E" w14:textId="77777777" w:rsidR="004D7806" w:rsidRPr="005E061C" w:rsidRDefault="004D7806" w:rsidP="004D7806">
      <w:pPr>
        <w:rPr>
          <w:rFonts w:ascii="Times New Roman" w:hAnsi="Times New Roman"/>
        </w:rPr>
      </w:pPr>
      <w:r w:rsidRPr="005E061C">
        <w:rPr>
          <w:rFonts w:ascii="Times New Roman" w:hAnsi="Times New Roman"/>
        </w:rPr>
        <w:t xml:space="preserve">È onere del Concorrente dotarsi di tutta l’infrastruttura tecnologica, applicativa e di comunicazione adeguata che consenta di presentare l’offerta, compreso mettere in atto tutte le azioni necessarie atte </w:t>
      </w:r>
      <w:r w:rsidRPr="005E061C">
        <w:rPr>
          <w:rFonts w:ascii="Times New Roman" w:hAnsi="Times New Roman"/>
        </w:rPr>
        <w:lastRenderedPageBreak/>
        <w:t>a prevenire e gestire eventuali guasti alla sua infrastruttura tecnologica, applicativa e di comunicazione stessa.</w:t>
      </w:r>
    </w:p>
    <w:p w14:paraId="1BBD4018" w14:textId="77777777" w:rsidR="004D7806" w:rsidRPr="005E061C" w:rsidRDefault="004D7806" w:rsidP="004D7806">
      <w:pPr>
        <w:rPr>
          <w:rFonts w:ascii="Times New Roman" w:hAnsi="Times New Roman"/>
        </w:rPr>
      </w:pPr>
    </w:p>
    <w:p w14:paraId="4650982F" w14:textId="77777777" w:rsidR="004D7806" w:rsidRPr="005E061C" w:rsidRDefault="004D7806" w:rsidP="004D7806">
      <w:pPr>
        <w:rPr>
          <w:rFonts w:ascii="Times New Roman" w:hAnsi="Times New Roman"/>
        </w:rPr>
      </w:pPr>
      <w:r w:rsidRPr="005E061C">
        <w:rPr>
          <w:rFonts w:ascii="Times New Roman" w:hAnsi="Times New Roman"/>
        </w:rPr>
        <w:t>Il Concorrente per partecipare alla presente Gara e dopo essersi registrato secondo la procedura sopra descritta dovrà esprimere il proprio interesse per la gara attraverso il comando “Esprimi interesse” contenuto nella finestra relativa alla procedura on line, come dettagliatamente indicato nell’allegato “MANUALE DI NAVIGAZIONE DEL PORTALE HWTP”.</w:t>
      </w:r>
    </w:p>
    <w:p w14:paraId="1CEB2E26" w14:textId="77777777" w:rsidR="002B67BA" w:rsidRPr="005E061C" w:rsidRDefault="002B67BA">
      <w:pPr>
        <w:rPr>
          <w:rFonts w:ascii="Times New Roman" w:hAnsi="Times New Roman"/>
        </w:rPr>
      </w:pPr>
    </w:p>
    <w:sectPr w:rsidR="002B67BA" w:rsidRPr="005E061C">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39AF" w14:textId="77777777" w:rsidR="00EE59B2" w:rsidRDefault="00EE59B2" w:rsidP="00273ADB">
      <w:pPr>
        <w:spacing w:line="240" w:lineRule="auto"/>
      </w:pPr>
      <w:r>
        <w:separator/>
      </w:r>
    </w:p>
  </w:endnote>
  <w:endnote w:type="continuationSeparator" w:id="0">
    <w:p w14:paraId="6965F3A5" w14:textId="77777777" w:rsidR="00EE59B2" w:rsidRDefault="00EE59B2" w:rsidP="00273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207227"/>
      <w:docPartObj>
        <w:docPartGallery w:val="Page Numbers (Bottom of Page)"/>
        <w:docPartUnique/>
      </w:docPartObj>
    </w:sdtPr>
    <w:sdtEndPr/>
    <w:sdtContent>
      <w:sdt>
        <w:sdtPr>
          <w:id w:val="1728636285"/>
          <w:docPartObj>
            <w:docPartGallery w:val="Page Numbers (Top of Page)"/>
            <w:docPartUnique/>
          </w:docPartObj>
        </w:sdtPr>
        <w:sdtEndPr/>
        <w:sdtContent>
          <w:p w14:paraId="251E1848" w14:textId="77777777" w:rsidR="00273ADB" w:rsidRDefault="00273ADB" w:rsidP="00273ADB">
            <w:pPr>
              <w:pStyle w:val="Pidipagina"/>
              <w:jc w:val="center"/>
            </w:pPr>
            <w:r w:rsidRPr="00273ADB">
              <w:rPr>
                <w:sz w:val="20"/>
              </w:rPr>
              <w:t xml:space="preserve">Pag. </w:t>
            </w:r>
            <w:r w:rsidRPr="00273ADB">
              <w:rPr>
                <w:b/>
                <w:bCs/>
                <w:sz w:val="20"/>
                <w:szCs w:val="24"/>
              </w:rPr>
              <w:fldChar w:fldCharType="begin"/>
            </w:r>
            <w:r w:rsidRPr="00273ADB">
              <w:rPr>
                <w:b/>
                <w:bCs/>
                <w:sz w:val="20"/>
              </w:rPr>
              <w:instrText>PAGE</w:instrText>
            </w:r>
            <w:r w:rsidRPr="00273ADB">
              <w:rPr>
                <w:b/>
                <w:bCs/>
                <w:sz w:val="20"/>
                <w:szCs w:val="24"/>
              </w:rPr>
              <w:fldChar w:fldCharType="separate"/>
            </w:r>
            <w:r w:rsidR="005C7F60">
              <w:rPr>
                <w:b/>
                <w:bCs/>
                <w:noProof/>
                <w:sz w:val="20"/>
              </w:rPr>
              <w:t>2</w:t>
            </w:r>
            <w:r w:rsidRPr="00273ADB">
              <w:rPr>
                <w:b/>
                <w:bCs/>
                <w:sz w:val="20"/>
                <w:szCs w:val="24"/>
              </w:rPr>
              <w:fldChar w:fldCharType="end"/>
            </w:r>
            <w:r w:rsidRPr="00273ADB">
              <w:rPr>
                <w:sz w:val="20"/>
              </w:rPr>
              <w:t xml:space="preserve"> a </w:t>
            </w:r>
            <w:r w:rsidRPr="00273ADB">
              <w:rPr>
                <w:b/>
                <w:bCs/>
                <w:sz w:val="20"/>
                <w:szCs w:val="24"/>
              </w:rPr>
              <w:fldChar w:fldCharType="begin"/>
            </w:r>
            <w:r w:rsidRPr="00273ADB">
              <w:rPr>
                <w:b/>
                <w:bCs/>
                <w:sz w:val="20"/>
              </w:rPr>
              <w:instrText>NUMPAGES</w:instrText>
            </w:r>
            <w:r w:rsidRPr="00273ADB">
              <w:rPr>
                <w:b/>
                <w:bCs/>
                <w:sz w:val="20"/>
                <w:szCs w:val="24"/>
              </w:rPr>
              <w:fldChar w:fldCharType="separate"/>
            </w:r>
            <w:r w:rsidR="005C7F60">
              <w:rPr>
                <w:b/>
                <w:bCs/>
                <w:noProof/>
                <w:sz w:val="20"/>
              </w:rPr>
              <w:t>2</w:t>
            </w:r>
            <w:r w:rsidRPr="00273ADB">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6F035" w14:textId="77777777" w:rsidR="00EE59B2" w:rsidRDefault="00EE59B2" w:rsidP="00273ADB">
      <w:pPr>
        <w:spacing w:line="240" w:lineRule="auto"/>
      </w:pPr>
      <w:r>
        <w:separator/>
      </w:r>
    </w:p>
  </w:footnote>
  <w:footnote w:type="continuationSeparator" w:id="0">
    <w:p w14:paraId="21E51DFE" w14:textId="77777777" w:rsidR="00EE59B2" w:rsidRDefault="00EE59B2" w:rsidP="00273A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2ABB"/>
    <w:multiLevelType w:val="hybridMultilevel"/>
    <w:tmpl w:val="0AF0D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72E03BEC"/>
    <w:multiLevelType w:val="hybridMultilevel"/>
    <w:tmpl w:val="95E87F5A"/>
    <w:lvl w:ilvl="0" w:tplc="0EF64620">
      <w:numFmt w:val="bullet"/>
      <w:lvlText w:val="-"/>
      <w:lvlJc w:val="left"/>
      <w:pPr>
        <w:ind w:left="1065" w:hanging="705"/>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06"/>
    <w:rsid w:val="00133601"/>
    <w:rsid w:val="00273ADB"/>
    <w:rsid w:val="002A16D7"/>
    <w:rsid w:val="002B67BA"/>
    <w:rsid w:val="004D7806"/>
    <w:rsid w:val="005C7F60"/>
    <w:rsid w:val="005E061C"/>
    <w:rsid w:val="00704096"/>
    <w:rsid w:val="00A8524B"/>
    <w:rsid w:val="00BC57AD"/>
    <w:rsid w:val="00C86B32"/>
    <w:rsid w:val="00CE6515"/>
    <w:rsid w:val="00EE59B2"/>
    <w:rsid w:val="00F51E21"/>
    <w:rsid w:val="00FE7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699B"/>
  <w15:docId w15:val="{49FB8A60-5056-4615-8F90-E4C61702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D7806"/>
    <w:pPr>
      <w:spacing w:after="0" w:line="276" w:lineRule="auto"/>
      <w:jc w:val="both"/>
    </w:pPr>
    <w:rPr>
      <w:rFonts w:ascii="Garamond" w:eastAsia="Times New Roman" w:hAnsi="Garamond" w:cs="Times New Roman"/>
      <w:sz w:val="24"/>
    </w:rPr>
  </w:style>
  <w:style w:type="paragraph" w:styleId="Titolo1">
    <w:name w:val="heading 1"/>
    <w:basedOn w:val="Normale"/>
    <w:next w:val="Normale"/>
    <w:link w:val="Titolo1Carattere"/>
    <w:uiPriority w:val="9"/>
    <w:qFormat/>
    <w:rsid w:val="00273A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Titolo3"/>
    <w:link w:val="Titolo2Carattere"/>
    <w:unhideWhenUsed/>
    <w:qFormat/>
    <w:rsid w:val="004D7806"/>
    <w:pPr>
      <w:keepNext/>
      <w:numPr>
        <w:numId w:val="1"/>
      </w:numPr>
      <w:spacing w:before="560" w:after="120"/>
      <w:ind w:left="357" w:hanging="357"/>
      <w:outlineLvl w:val="1"/>
    </w:pPr>
    <w:rPr>
      <w:b/>
      <w:bCs/>
      <w:iCs/>
      <w:caps/>
      <w:szCs w:val="28"/>
      <w:lang w:val="x-none"/>
    </w:rPr>
  </w:style>
  <w:style w:type="paragraph" w:styleId="Titolo3">
    <w:name w:val="heading 3"/>
    <w:basedOn w:val="Normale"/>
    <w:next w:val="Normale"/>
    <w:link w:val="Titolo3Carattere"/>
    <w:qFormat/>
    <w:rsid w:val="004D7806"/>
    <w:pPr>
      <w:keepNext/>
      <w:numPr>
        <w:ilvl w:val="1"/>
        <w:numId w:val="1"/>
      </w:numPr>
      <w:spacing w:before="240" w:after="60"/>
      <w:outlineLvl w:val="2"/>
    </w:pPr>
    <w:rPr>
      <w:b/>
      <w:bCs/>
      <w:caps/>
      <w:sz w:val="22"/>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D7806"/>
    <w:rPr>
      <w:rFonts w:ascii="Garamond" w:eastAsia="Times New Roman" w:hAnsi="Garamond" w:cs="Times New Roman"/>
      <w:b/>
      <w:bCs/>
      <w:iCs/>
      <w:caps/>
      <w:sz w:val="24"/>
      <w:szCs w:val="28"/>
      <w:lang w:val="x-none"/>
    </w:rPr>
  </w:style>
  <w:style w:type="character" w:customStyle="1" w:styleId="Titolo3Carattere">
    <w:name w:val="Titolo 3 Carattere"/>
    <w:basedOn w:val="Carpredefinitoparagrafo"/>
    <w:link w:val="Titolo3"/>
    <w:rsid w:val="004D7806"/>
    <w:rPr>
      <w:rFonts w:ascii="Garamond" w:eastAsia="Times New Roman" w:hAnsi="Garamond" w:cs="Times New Roman"/>
      <w:b/>
      <w:bCs/>
      <w:caps/>
      <w:szCs w:val="26"/>
      <w:lang w:val="x-none"/>
    </w:rPr>
  </w:style>
  <w:style w:type="character" w:customStyle="1" w:styleId="Titolo1Carattere">
    <w:name w:val="Titolo 1 Carattere"/>
    <w:basedOn w:val="Carpredefinitoparagrafo"/>
    <w:link w:val="Titolo1"/>
    <w:uiPriority w:val="9"/>
    <w:rsid w:val="00273ADB"/>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273ADB"/>
    <w:pPr>
      <w:ind w:left="720"/>
      <w:contextualSpacing/>
    </w:pPr>
  </w:style>
  <w:style w:type="paragraph" w:styleId="Intestazione">
    <w:name w:val="header"/>
    <w:basedOn w:val="Normale"/>
    <w:link w:val="IntestazioneCarattere"/>
    <w:uiPriority w:val="99"/>
    <w:unhideWhenUsed/>
    <w:rsid w:val="00273AD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73ADB"/>
    <w:rPr>
      <w:rFonts w:ascii="Garamond" w:eastAsia="Times New Roman" w:hAnsi="Garamond" w:cs="Times New Roman"/>
      <w:sz w:val="24"/>
    </w:rPr>
  </w:style>
  <w:style w:type="paragraph" w:styleId="Pidipagina">
    <w:name w:val="footer"/>
    <w:basedOn w:val="Normale"/>
    <w:link w:val="PidipaginaCarattere"/>
    <w:uiPriority w:val="99"/>
    <w:unhideWhenUsed/>
    <w:rsid w:val="00273AD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73ADB"/>
    <w:rPr>
      <w:rFonts w:ascii="Garamond" w:eastAsia="Times New Roman" w:hAnsi="Garamond" w:cs="Times New Roman"/>
      <w:sz w:val="24"/>
    </w:rPr>
  </w:style>
  <w:style w:type="paragraph" w:styleId="Testofumetto">
    <w:name w:val="Balloon Text"/>
    <w:basedOn w:val="Normale"/>
    <w:link w:val="TestofumettoCarattere"/>
    <w:uiPriority w:val="99"/>
    <w:semiHidden/>
    <w:unhideWhenUsed/>
    <w:rsid w:val="005E061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06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3270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D'Addetta, Andrea</dc:creator>
  <cp:keywords/>
  <dc:description/>
  <cp:lastModifiedBy>Quattrocchi, Vincenzo Paolo</cp:lastModifiedBy>
  <cp:revision>3</cp:revision>
  <cp:lastPrinted>2019-09-27T15:53:00Z</cp:lastPrinted>
  <dcterms:created xsi:type="dcterms:W3CDTF">2019-10-10T13:48:00Z</dcterms:created>
  <dcterms:modified xsi:type="dcterms:W3CDTF">2019-10-10T13:48:00Z</dcterms:modified>
</cp:coreProperties>
</file>